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776371034d1e35961dd45084ea9032c163f322"/>
    <w:p>
      <w:pPr>
        <w:pStyle w:val="Heading3"/>
      </w:pPr>
      <w:r>
        <w:t xml:space="preserve">Открылась новая общественная приёмная депутата Государственной Думы ФС РФ Анатолия Борисовича Выборного для жителей 210 избирательного округа</w:t>
      </w:r>
    </w:p>
    <w:p>
      <w:pPr>
        <w:pStyle w:val="FirstParagraph"/>
      </w:pPr>
      <w:r>
        <w:t xml:space="preserve">09.03.2017</w:t>
      </w:r>
    </w:p>
    <w:p>
      <w:pPr>
        <w:pStyle w:val="BodyText"/>
      </w:pPr>
      <w:r>
        <w:rPr>
          <w:bCs/>
          <w:b/>
        </w:rPr>
        <w:t xml:space="preserve">Объявление</w:t>
      </w:r>
    </w:p>
    <w:p>
      <w:pPr>
        <w:pStyle w:val="BodyText"/>
      </w:pPr>
      <w:r>
        <w:t xml:space="preserve">Открылась новая общественная приёмная депутата Государственной Думы ФС РФ</w:t>
      </w:r>
      <w:r>
        <w:t xml:space="preserve"> </w:t>
      </w:r>
      <w:r>
        <w:rPr>
          <w:bCs/>
          <w:b/>
        </w:rPr>
        <w:t xml:space="preserve">Анатолия Борисовича Выборного</w:t>
      </w:r>
      <w:r>
        <w:t xml:space="preserve"> </w:t>
      </w:r>
      <w:r>
        <w:t xml:space="preserve">для жителей 210 избирательного округа, районы: Северное Бутово, Южное Бутово, Ясенево, Чертаново Центральное, Чертаново Южное.</w:t>
      </w:r>
    </w:p>
    <w:p>
      <w:pPr>
        <w:pStyle w:val="BodyText"/>
      </w:pPr>
      <w:r>
        <w:t xml:space="preserve">Адрес приёмной: ул. Грина, д. 1, корп. 2 (помещение в управе района Северное Бутово).</w:t>
      </w:r>
    </w:p>
    <w:p>
      <w:pPr>
        <w:pStyle w:val="BodyText"/>
      </w:pPr>
      <w:r>
        <w:t xml:space="preserve">Часы работы: 9:00-18:00.</w:t>
      </w:r>
    </w:p>
    <w:p>
      <w:pPr>
        <w:pStyle w:val="BodyText"/>
      </w:pPr>
      <w:r>
        <w:t xml:space="preserve">Телефон: +7 (916) 561-41-70; е-mail: abv@duma.gov.ru</w:t>
      </w:r>
    </w:p>
    <w:p>
      <w:pPr>
        <w:pStyle w:val="BodyText"/>
      </w:pPr>
      <w:r>
        <w:t xml:space="preserve">Прием граждан осуществляется по понедельникам с 15.00 до 19.00 (прием ведут помощники депутата и юристы).</w:t>
      </w:r>
    </w:p>
    <w:p>
      <w:pPr>
        <w:pStyle w:val="BodyText"/>
      </w:pPr>
      <w:r>
        <w:t xml:space="preserve">Записаться на личный приём к депутату можно по предварительной записи по телефону:</w:t>
      </w:r>
      <w:r>
        <w:t xml:space="preserve"> </w:t>
      </w:r>
      <w:r>
        <w:rPr>
          <w:bCs/>
          <w:b/>
        </w:rPr>
        <w:t xml:space="preserve">+7 (916) 561-41-70.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http://chertanovo-juzhnoe.mos.ru/elections/detail/5179542.html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5179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5179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2025-02-20T22:59:49Z</dcterms:created>
  <dcterms:modified xsi:type="dcterms:W3CDTF">2025-02-20T22:59:49Z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