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63b41f889ffcfd89c01e9e7a3c64254644aa602"/>
    <w:p>
      <w:pPr>
        <w:pStyle w:val="Heading3"/>
      </w:pPr>
      <w:r>
        <w:t xml:space="preserve">Рафик Загрутдинов: на треть выполнено устройство кровли нового многопрофильного корпуса больницы святого Владимира</w:t>
      </w:r>
    </w:p>
    <w:p>
      <w:pPr>
        <w:pStyle w:val="FirstParagraph"/>
      </w:pPr>
      <w:r>
        <w:t xml:space="preserve">08.07.2024</w:t>
      </w:r>
    </w:p>
    <w:p>
      <w:pPr>
        <w:pStyle w:val="BodyText"/>
      </w:pPr>
      <w:r>
        <w:t xml:space="preserve">Новый многопрофильный корпус детской больницы святого Владимира возводят в Сокольниках на востоке Москвы в рамках столичной Адресной инвестиционной программы. Строители уже на треть выполнили устройство кровли здания. Об этом сообщил руководитель Департамента строительства города Москвы, входящего в Комплекс градостроительной политики и строительства столицы,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t xml:space="preserve">«Многопрофильный комплекс детской больницы святого Владимира готов больше чем наполовину. Он состоит из шести надземных и двух подземных этажей общей площадью 56 тысяч квадратных метров. На крыше здания разместится вертолетная площадка, которая позволит принимать экстренных пациентов. Завершить строительство планируется в 2025 году», – рассказал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t xml:space="preserve">Корпус оборудуют по современным медицинским технологиям: здесь появятся 15 операционных: девять из них ‒ общехирургического профиля, одна гибридная ангиографическая, две малые, а также три малые, которые расположат в блоке стационара кратковременного пребывания. В здании будет 20 отделений стационара, центр гравитационной хирургии крови и гемодиализа, а также отделение реанимации и интенсивной терапии для новорожденных.</w:t>
      </w:r>
    </w:p>
    <w:p>
      <w:pPr>
        <w:pStyle w:val="BodyText"/>
      </w:pPr>
      <w:r>
        <w:t xml:space="preserve">Здесь разместят 570 коек, что позволит увеличить мощность больницы, в том числе за счет внедрения технологий стационара кратковременного пребывания и дневного стационара.</w:t>
      </w:r>
    </w:p>
    <w:p>
      <w:pPr>
        <w:pStyle w:val="BodyText"/>
      </w:pPr>
      <w:r>
        <w:t xml:space="preserve">Кроме того, в новом корпусе установят 10 единиц тяжелой медицинской техники: два МРТ- и два КТ-аппарата, пять стационарных рентгенодиагностических комплексов, оборудование для ангиографической операционной. Учреждение оснастят специальной мебелью и инструментами.</w:t>
      </w:r>
    </w:p>
    <w:p>
      <w:pPr>
        <w:pStyle w:val="BodyText"/>
      </w:pPr>
      <w:r>
        <w:t xml:space="preserve">Как ранее</w:t>
      </w:r>
      <w:r>
        <w:t xml:space="preserve"> </w:t>
      </w:r>
      <w:hyperlink r:id="rId20">
        <w:r>
          <w:rPr>
            <w:rStyle w:val="Hyperlink"/>
          </w:rPr>
          <w:t xml:space="preserve">отмечал</w:t>
        </w:r>
      </w:hyperlink>
      <w:r>
        <w:t xml:space="preserve"> </w:t>
      </w:r>
      <w:r>
        <w:t xml:space="preserve">заместитель мэра Москвы по вопросам градостроительной политики и строительства</w:t>
      </w:r>
      <w:r>
        <w:t xml:space="preserve"> </w:t>
      </w:r>
      <w:r>
        <w:rPr>
          <w:bCs/>
          <w:b/>
        </w:rPr>
        <w:t xml:space="preserve">Владимир Ефимов</w:t>
      </w:r>
      <w:r>
        <w:t xml:space="preserve">, строительство здания ведется с использованием энергоэффективных материалов и технологий, а также инновационных решений при создании светопрозрачных конструкций и архитектурной подсветки. Специалисты уже приступили к монтажу лифтового оборудования, также заканчивается монтаж фасадов и архитектурных элементов.</w:t>
      </w:r>
    </w:p>
    <w:p>
      <w:pPr>
        <w:pStyle w:val="BodyText"/>
      </w:pPr>
      <w:r>
        <w:t xml:space="preserve">В июне мэр Москвы Сергей Собянин</w:t>
      </w:r>
      <w:r>
        <w:t xml:space="preserve"> </w:t>
      </w:r>
      <w:hyperlink r:id="rId21">
        <w:r>
          <w:rPr>
            <w:rStyle w:val="Hyperlink"/>
          </w:rPr>
          <w:t xml:space="preserve">рассказал</w:t>
        </w:r>
      </w:hyperlink>
      <w:r>
        <w:t xml:space="preserve">, что большие открытые внутренние пространства и светлый холл со стеклянной крышей сделают новый корпус одним из самых красивых и уютных медицинских учреждений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http://chertanovo-juzhnoe.mos.ru/construction-and-reconstruction/detail/12467690.html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construction-and-reconstruction/detail/12467690.html" TargetMode="External" /><Relationship Type="http://schemas.openxmlformats.org/officeDocument/2006/relationships/hyperlink" Id="rId21" Target="https://www.mos.ru/mayor/themes/4299/11347050" TargetMode="External" /><Relationship Type="http://schemas.openxmlformats.org/officeDocument/2006/relationships/hyperlink" Id="rId20" Target="https://www.mos.ru/news/item/139491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construction-and-reconstruction/detail/12467690.html" TargetMode="External" /><Relationship Type="http://schemas.openxmlformats.org/officeDocument/2006/relationships/hyperlink" Id="rId21" Target="https://www.mos.ru/mayor/themes/4299/11347050" TargetMode="External" /><Relationship Type="http://schemas.openxmlformats.org/officeDocument/2006/relationships/hyperlink" Id="rId20" Target="https://www.mos.ru/news/item/139491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2024-07-27T09:23:50Z</dcterms:created>
  <dcterms:modified xsi:type="dcterms:W3CDTF">2024-07-27T09:23:50Z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