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1898f7e0d3a4f209ea88488bd46bb0c170978f"/>
    <w:p>
      <w:pPr>
        <w:pStyle w:val="Heading3"/>
      </w:pPr>
      <w:r>
        <w:t xml:space="preserve">Рафик Загрутдинов: на Веерной улице начали строить два жилых корпуса для участников программы реновации</w:t>
      </w:r>
    </w:p>
    <w:p>
      <w:pPr>
        <w:pStyle w:val="FirstParagraph"/>
      </w:pPr>
      <w:r>
        <w:t xml:space="preserve">24.06.2024</w:t>
      </w:r>
    </w:p>
    <w:p>
      <w:pPr>
        <w:pStyle w:val="BodyText"/>
      </w:pPr>
      <w:r>
        <w:t xml:space="preserve">В районе Очаково-Матвеевское по адресу: Веерная улица, земельный участок 28а, началось возведение двух жилых корпусов для переселения по программе реновации. Об этом рассказал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«Здания будут переменной этажности с подземным паркингом. В настоящее время на площадке ведут работы нулевого цикла. В доме будет 552 квартиры с улучшенной отделкой по стандартам программы реновации, утвержденным постановлением правительства Москвы. Сейчас также проходят работы по устройству шпунтового ограждения и разработке котлована. Ввод в эксплуатацию предусмотрен на 2026 год»,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Фасады зданий выполнят из навесных трехслойных стеновых панелей, облицованных керамическим кирпичом. Для сохранения единого облика дома на них установят металлические корзины под кондиционеры. Входные группы оформят витражным остеклением.</w:t>
      </w:r>
    </w:p>
    <w:p>
      <w:pPr>
        <w:pStyle w:val="BodyText"/>
      </w:pPr>
      <w:r>
        <w:t xml:space="preserve">Для жителей подготовят 552 квартиры: 238 однокомнатных, 160 двухкомнатных и 154 трехкомнатные с балконами. Девять из них адаптируют для маломобильных жильцов, для которых увеличат ширину коридоров и дверных проемов, установят специальную сантехнику.</w:t>
      </w:r>
    </w:p>
    <w:p>
      <w:pPr>
        <w:pStyle w:val="BodyText"/>
      </w:pPr>
      <w:r>
        <w:t xml:space="preserve">В вестибюле жилой части каждого корпуса разместят комнату для хранения колясок и велосипедов, кладовую для уборочного инвентаря и зону почтовых ящиков. Для удобства перемещения между этажами установят грузопассажирские лифты, их оборудуют визуальными и тактильными средствами информации.</w:t>
      </w:r>
    </w:p>
    <w:p>
      <w:pPr>
        <w:pStyle w:val="BodyText"/>
      </w:pPr>
      <w:r>
        <w:t xml:space="preserve">Новостройку оснастят системами охраны входа в здание, оповещения и управления эвакуацией при пожаре, пожарной сигнализацией, а также видеонаблюдением.</w:t>
      </w:r>
    </w:p>
    <w:p>
      <w:pPr>
        <w:pStyle w:val="BodyText"/>
      </w:pPr>
      <w:r>
        <w:t xml:space="preserve">Вход в здание, полы вестибюлей и лифтовых холлов на первых этажах выполнят в один уровень с поверхностью земли. Благодаря этому родители с колясками и маломобильные жильцы смогут попасть в подъезд без посторонней помощи. Препятствовать скольжению в любое время года будет плитка с шероховатой поверхностью у входной группы дома.</w:t>
      </w:r>
    </w:p>
    <w:p>
      <w:pPr>
        <w:pStyle w:val="BodyText"/>
      </w:pPr>
      <w:r>
        <w:t xml:space="preserve">Придомовую территорию дома благоустроят и озеленят: установят детскую игровую площадку с безопасным резиновым покрытием, высадят деревья и разобьют цветники, а также разместят функциональные зоны отдыха и малые архитектурные формы. Также обустроят зону для занятий спортом. Здесь установят сертифицированные турники и тренажеры, где можно будет тренироваться в любое время года.</w:t>
      </w:r>
    </w:p>
    <w:p>
      <w:pPr>
        <w:pStyle w:val="BodyText"/>
      </w:pPr>
      <w:r>
        <w:t xml:space="preserve">Вся информация о программе реновации представлена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Подробнее о</w:t>
      </w:r>
      <w:r>
        <w:t xml:space="preserve"> </w:t>
      </w:r>
      <w:r>
        <w:rPr>
          <w:u w:val="single"/>
        </w:rPr>
        <w:t xml:space="preserve">квартирах и домах</w:t>
      </w:r>
      <w:r>
        <w:t xml:space="preserve"> </w:t>
      </w:r>
      <w:r>
        <w:t xml:space="preserve">по программе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раза: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http://chertanovo-juzhnoe.mos.ru/construction-and-reconstruction/detail/12438887.html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38887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38887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2024-06-27T01:38:32Z</dcterms:created>
  <dcterms:modified xsi:type="dcterms:W3CDTF">2024-06-27T01:38:32Z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