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61815341ecdcf69a80d90e8e3d9d9685a41e57"/>
    <w:p>
      <w:pPr>
        <w:pStyle w:val="Heading3"/>
      </w:pPr>
      <w:r>
        <w:t xml:space="preserve">ПЛАН МЕРОПРИЯТИЙ УПРАВЫ РАЙОНА ЧЕРТАНОВО ЮЖНОЕ С 16 ПО 22 АВГУСТА 2021 ГОДА</w:t>
      </w:r>
    </w:p>
    <w:p>
      <w:pPr>
        <w:pStyle w:val="FirstParagraph"/>
      </w:pPr>
      <w:r>
        <w:t xml:space="preserve">06.09.2021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16 августа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8.00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Комплексная проверка совместно с ГБУ «Жилищник» санитарного состояния и благоустройства территории района.</w:t>
            </w:r>
          </w:p>
        </w:tc>
        <w:tc>
          <w:tcPr/>
          <w:p>
            <w:pPr>
              <w:jc w:val="left"/>
            </w:pPr>
            <w:r>
              <w:t xml:space="preserve">Суханова Е.А.</w:t>
            </w:r>
          </w:p>
        </w:tc>
      </w:tr>
      <w:tr>
        <w:tc>
          <w:tcPr/>
          <w:p>
            <w:pPr>
              <w:jc w:val="left"/>
            </w:pPr>
            <w:r>
              <w:t xml:space="preserve">9.00</w:t>
            </w:r>
          </w:p>
        </w:tc>
        <w:tc>
          <w:tcPr/>
          <w:p>
            <w:pPr>
              <w:pStyle w:val="Heading4"/>
              <w:jc w:val="left"/>
            </w:pPr>
            <w:bookmarkStart w:id="20" w:name="управа-района"/>
            <w:r>
              <w:t xml:space="preserve">управа района</w:t>
            </w:r>
            <w:bookmarkEnd w:id="20"/>
          </w:p>
        </w:tc>
        <w:tc>
          <w:tcPr/>
          <w:p>
            <w:pPr>
              <w:jc w:val="left"/>
            </w:pPr>
            <w:r>
              <w:t xml:space="preserve">Совещание с аппаратом управы района по исполнительской дисциплине и ознакомление с законодательными документами.</w:t>
            </w:r>
          </w:p>
        </w:tc>
        <w:tc>
          <w:tcPr/>
          <w:p>
            <w:pPr>
              <w:jc w:val="left"/>
            </w:pPr>
            <w:r>
              <w:t xml:space="preserve">Щербаков Н.В.</w:t>
            </w:r>
          </w:p>
          <w:p>
            <w:pPr>
              <w:jc w:val="left"/>
            </w:pPr>
            <w:r>
              <w:t xml:space="preserve">Терехова Е.Н.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Проверка функционирования и санитарного состояния АЗС и объектов гаражно-стояночного хозяйства района.</w:t>
            </w:r>
          </w:p>
        </w:tc>
        <w:tc>
          <w:tcPr/>
          <w:p>
            <w:pPr>
              <w:jc w:val="left"/>
            </w:pPr>
            <w:r>
              <w:t xml:space="preserve">Гаранина Ю.С.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17 августа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каб.№20</w:t>
            </w:r>
          </w:p>
        </w:tc>
        <w:tc>
          <w:tcPr/>
          <w:p>
            <w:pPr>
              <w:jc w:val="left"/>
            </w:pPr>
            <w:r>
              <w:t xml:space="preserve">Участие в совещании, проводимое заместителем префекта с заместителями глав управ районов по вопросам потребительского рынка.</w:t>
            </w:r>
          </w:p>
        </w:tc>
        <w:tc>
          <w:tcPr/>
          <w:p>
            <w:pPr>
              <w:jc w:val="left"/>
            </w:pPr>
            <w:r>
              <w:t xml:space="preserve">Кочетков С.В.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Зал заседаний управы района</w:t>
            </w:r>
          </w:p>
        </w:tc>
        <w:tc>
          <w:tcPr/>
          <w:p>
            <w:pPr>
              <w:jc w:val="left"/>
            </w:pPr>
            <w:r>
              <w:t xml:space="preserve">Совещание с подрядными организациями по вопросу ремонта и благоустройству дворовых территорий.</w:t>
            </w:r>
          </w:p>
        </w:tc>
        <w:tc>
          <w:tcPr/>
          <w:p>
            <w:pPr>
              <w:jc w:val="left"/>
            </w:pPr>
            <w:r>
              <w:t xml:space="preserve">Хуснутдинов И.И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18 августа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8.00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Комплексная проверка совместно с ГБУ «Жилищник» санитарного состояния и благоустройства территории района.</w:t>
            </w:r>
          </w:p>
        </w:tc>
        <w:tc>
          <w:tcPr/>
          <w:p>
            <w:pPr>
              <w:jc w:val="left"/>
            </w:pPr>
            <w:r>
              <w:t xml:space="preserve">Суханова Е.А.</w:t>
            </w:r>
          </w:p>
        </w:tc>
      </w:tr>
      <w:tr>
        <w:tc>
          <w:tcPr/>
          <w:p>
            <w:pPr>
              <w:jc w:val="left"/>
            </w:pPr>
            <w:r>
              <w:t xml:space="preserve">8.30</w:t>
            </w:r>
          </w:p>
        </w:tc>
        <w:tc>
          <w:tcPr/>
          <w:p>
            <w:pPr>
              <w:jc w:val="left"/>
            </w:pPr>
            <w:r>
              <w:t xml:space="preserve">каб.№14а</w:t>
            </w:r>
          </w:p>
        </w:tc>
        <w:tc>
          <w:tcPr/>
          <w:p>
            <w:pPr>
              <w:jc w:val="left"/>
            </w:pPr>
            <w:r>
              <w:t xml:space="preserve">Участие в заседании Штаба с главами управ районов, окружными службам.</w:t>
            </w:r>
          </w:p>
        </w:tc>
        <w:tc>
          <w:tcPr/>
          <w:p>
            <w:pPr>
              <w:jc w:val="left"/>
            </w:pPr>
            <w:r>
              <w:t xml:space="preserve">Щербаков Н.В.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19 августа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8.00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Комплексная проверка совместно с ГБУ «Жилищник» санитарного состояния и благоустройства территории района.</w:t>
            </w:r>
          </w:p>
        </w:tc>
        <w:tc>
          <w:tcPr/>
          <w:p>
            <w:pPr>
              <w:jc w:val="left"/>
            </w:pPr>
            <w:r>
              <w:t xml:space="preserve">Суханова Е.А.</w:t>
            </w:r>
          </w:p>
        </w:tc>
      </w:tr>
      <w:tr>
        <w:tc>
          <w:tcPr/>
          <w:p>
            <w:pPr>
              <w:jc w:val="left"/>
            </w:pPr>
            <w:r>
              <w:t xml:space="preserve">9.00</w:t>
            </w:r>
          </w:p>
        </w:tc>
        <w:tc>
          <w:tcPr/>
          <w:p>
            <w:pPr>
              <w:jc w:val="left"/>
            </w:pPr>
            <w:r>
              <w:t xml:space="preserve">каб.№3</w:t>
            </w:r>
          </w:p>
        </w:tc>
        <w:tc>
          <w:tcPr/>
          <w:p>
            <w:pPr>
              <w:jc w:val="left"/>
            </w:pPr>
            <w:r>
              <w:t xml:space="preserve">Совещание с сотрудниками службы по работе с населением.</w:t>
            </w:r>
          </w:p>
        </w:tc>
        <w:tc>
          <w:tcPr/>
          <w:p>
            <w:pPr>
              <w:jc w:val="left"/>
            </w:pPr>
            <w:r>
              <w:t xml:space="preserve">Терехова Е.Н.</w:t>
            </w:r>
          </w:p>
          <w:p>
            <w:pPr>
              <w:jc w:val="left"/>
            </w:pPr>
            <w:r>
              <w:t xml:space="preserve">Данченкова О.А.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Выезд</w:t>
            </w:r>
          </w:p>
        </w:tc>
        <w:tc>
          <w:tcPr/>
          <w:p>
            <w:pPr>
              <w:jc w:val="left"/>
            </w:pPr>
            <w:r>
              <w:t xml:space="preserve">Объезд строительных объектов, расположенных на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Никитин О.А.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20 августа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8.00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Комплексная проверка совместно с ГБУ «Жилищник» санитарного состояния и благоустройства территории района.</w:t>
            </w:r>
          </w:p>
        </w:tc>
        <w:tc>
          <w:tcPr/>
          <w:p>
            <w:pPr>
              <w:jc w:val="left"/>
            </w:pPr>
            <w:r>
              <w:t xml:space="preserve">Суханова Е.А.</w:t>
            </w:r>
          </w:p>
        </w:tc>
      </w:tr>
      <w:tr>
        <w:tc>
          <w:tcPr/>
          <w:p>
            <w:pPr>
              <w:jc w:val="left"/>
            </w:pPr>
            <w:r>
              <w:t xml:space="preserve">13.30</w:t>
            </w:r>
          </w:p>
        </w:tc>
        <w:tc>
          <w:tcPr/>
          <w:p>
            <w:pPr>
              <w:jc w:val="left"/>
            </w:pPr>
            <w:r>
              <w:t xml:space="preserve">Зал заседаний управы</w:t>
            </w:r>
          </w:p>
        </w:tc>
        <w:tc>
          <w:tcPr/>
          <w:p>
            <w:pPr>
              <w:jc w:val="left"/>
            </w:pPr>
            <w:r>
              <w:t xml:space="preserve">Совещание с сотрудниками отдела по организационным вопросам.</w:t>
            </w:r>
          </w:p>
        </w:tc>
        <w:tc>
          <w:tcPr/>
          <w:p>
            <w:pPr>
              <w:jc w:val="left"/>
            </w:pPr>
            <w:r>
              <w:t xml:space="preserve">Терехова Е.Н.</w:t>
            </w:r>
          </w:p>
          <w:p>
            <w:pPr>
              <w:jc w:val="left"/>
            </w:pPr>
            <w:r>
              <w:t xml:space="preserve">Зуева И.Ю.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Зал заседаний управы района</w:t>
            </w:r>
          </w:p>
        </w:tc>
        <w:tc>
          <w:tcPr/>
          <w:p>
            <w:pPr>
              <w:jc w:val="left"/>
            </w:pPr>
            <w:r>
              <w:t xml:space="preserve">Совещание с руководителями управы района и районных служб.</w:t>
            </w:r>
          </w:p>
          <w:p>
            <w:pPr>
              <w:jc w:val="left"/>
            </w:pPr>
            <w:r>
              <w:t xml:space="preserve">Повестка дня:</w:t>
            </w:r>
          </w:p>
          <w:p>
            <w:pPr>
              <w:jc w:val="left"/>
            </w:pPr>
            <w:r>
              <w:t xml:space="preserve">1. О работе по благоустройству территории района.</w:t>
            </w:r>
          </w:p>
          <w:p>
            <w:pPr>
              <w:jc w:val="left"/>
            </w:pPr>
            <w:r>
              <w:t xml:space="preserve">2. О мерах по пожарной безопасности в районе.</w:t>
            </w:r>
          </w:p>
          <w:p>
            <w:pPr>
              <w:jc w:val="left"/>
            </w:pPr>
            <w:r>
              <w:t xml:space="preserve">3.Об обработке данных поступивших на городские порталы: «Наш город», «Дороги Москвы».</w:t>
            </w:r>
          </w:p>
          <w:p>
            <w:pPr>
              <w:jc w:val="left"/>
            </w:pPr>
            <w:r>
              <w:t xml:space="preserve">4. О состоянии исполнительской дисциплины по обращениям граждан, распорядительным документами служебной корреспонденцией (работа в ЭДО).</w:t>
            </w:r>
          </w:p>
          <w:p>
            <w:pPr>
              <w:jc w:val="left"/>
            </w:pPr>
            <w:r>
              <w:t xml:space="preserve">5.О вопросах, рассмотренных на штабе проводимым префектом.</w:t>
            </w:r>
          </w:p>
        </w:tc>
        <w:tc>
          <w:tcPr/>
          <w:p>
            <w:pPr>
              <w:jc w:val="left"/>
            </w:pPr>
            <w:r>
              <w:t xml:space="preserve">Щербаков Н.В.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21 августа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8.00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Проверка совместно с ГБУ «Жилищник» санитарного состояния и благоустройства территории района.</w:t>
            </w:r>
          </w:p>
        </w:tc>
        <w:tc>
          <w:tcPr/>
          <w:p>
            <w:pPr>
              <w:jc w:val="left"/>
            </w:pPr>
            <w:r>
              <w:t xml:space="preserve">Суханова Е.А.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Выезд</w:t>
            </w:r>
          </w:p>
        </w:tc>
        <w:tc>
          <w:tcPr/>
          <w:p>
            <w:pPr>
              <w:jc w:val="left"/>
            </w:pPr>
            <w:r>
              <w:t xml:space="preserve">Объезд строительных объектов, расположенных на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Никитин О.А.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22 августа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8.00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Проверка совместно с ГБУ «Жилищник» санитарного состояния и благоустройства территории района.</w:t>
            </w:r>
          </w:p>
        </w:tc>
        <w:tc>
          <w:tcPr/>
          <w:p>
            <w:pPr>
              <w:jc w:val="left"/>
            </w:pPr>
            <w:r>
              <w:t xml:space="preserve">Суханова Е.А.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 течение недели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Объезд территории по ликвидации несанкционированной торговли.</w:t>
            </w:r>
          </w:p>
          <w:p>
            <w:pPr>
              <w:jc w:val="left"/>
            </w:pPr>
            <w:r>
              <w:t xml:space="preserve">Проверка санитарного состояния прилегающей территории предприятий потребительского рынка.</w:t>
            </w:r>
          </w:p>
        </w:tc>
        <w:tc>
          <w:tcPr/>
          <w:p>
            <w:pPr>
              <w:jc w:val="left"/>
            </w:pPr>
            <w:r>
              <w:t xml:space="preserve">Деревянкин Д.В.</w:t>
            </w:r>
          </w:p>
          <w:p>
            <w:pPr>
              <w:jc w:val="left"/>
            </w:pP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Контроль за санитарным состоянием учреждений социальной сферы.</w:t>
            </w:r>
          </w:p>
        </w:tc>
        <w:tc>
          <w:tcPr/>
          <w:p>
            <w:pPr>
              <w:jc w:val="left"/>
            </w:pPr>
            <w:r>
              <w:t xml:space="preserve">Данченкова О.А.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Подготовка распорядительных документов, ответов на обращения граждан и организаций специалистами структурных подразделений.</w:t>
            </w:r>
          </w:p>
        </w:tc>
        <w:tc>
          <w:tcPr/>
          <w:p>
            <w:pPr>
              <w:jc w:val="left"/>
            </w:pPr>
            <w:r>
              <w:t xml:space="preserve">Сотрудники управы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Проверка жилищно-бытовых условий проживания несовершеннолетних состоящих на учете в КДН и ЗП.</w:t>
            </w:r>
          </w:p>
        </w:tc>
        <w:tc>
          <w:tcPr/>
          <w:p>
            <w:pPr>
              <w:jc w:val="left"/>
            </w:pPr>
            <w:r>
              <w:t xml:space="preserve">Сотрудники КДНиЗП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Подготовка распорядительных документов, ответов на обращения граждан и организаций специалистами КДН и ЗП.</w:t>
            </w:r>
          </w:p>
        </w:tc>
        <w:tc>
          <w:tcPr/>
          <w:p>
            <w:pPr>
              <w:jc w:val="left"/>
            </w:pPr>
            <w:r>
              <w:t xml:space="preserve">Сотрудники КДНиЗП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Взаимодействие с общественными организациями района.</w:t>
            </w:r>
          </w:p>
        </w:tc>
        <w:tc>
          <w:tcPr/>
          <w:p>
            <w:pPr>
              <w:jc w:val="left"/>
            </w:pPr>
            <w:r>
              <w:t xml:space="preserve">Сотрудники службы по социальным вопросам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Подготовка распорядительных документов, ответов на обращения граждан и организаций специалистами службы управы.</w:t>
            </w:r>
          </w:p>
        </w:tc>
        <w:tc>
          <w:tcPr/>
          <w:p>
            <w:pPr>
              <w:jc w:val="left"/>
            </w:pPr>
            <w:r>
              <w:t xml:space="preserve">Сотрудники управы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Взаимодействие с общественными советниками района.</w:t>
            </w:r>
          </w:p>
        </w:tc>
        <w:tc>
          <w:tcPr/>
          <w:p>
            <w:pPr>
              <w:jc w:val="left"/>
            </w:pPr>
            <w:r>
              <w:t xml:space="preserve">Данченкова О.А.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http://chertanovo-juzhnoe.mos.ru/about/the-plan-of-measures/detail/10231003.html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hertanovo-juzhnoe.mos.ru" TargetMode="External" /><Relationship Type="http://schemas.openxmlformats.org/officeDocument/2006/relationships/hyperlink" Id="rId21" Target="http://chertanovo-juzhnoe.mos.ru/about/the-plan-of-measures/detail/102310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hertanovo-juzhnoe.mos.ru" TargetMode="External" /><Relationship Type="http://schemas.openxmlformats.org/officeDocument/2006/relationships/hyperlink" Id="rId21" Target="http://chertanovo-juzhnoe.mos.ru/about/the-plan-of-measures/detail/102310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2025-03-01T19:19:21Z</dcterms:created>
  <dcterms:modified xsi:type="dcterms:W3CDTF">2025-03-01T19:19:21Z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