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3556ccbdfd6bf51fbbabaacb4aa2088984532c"/>
    <w:p>
      <w:pPr>
        <w:pStyle w:val="Heading3"/>
      </w:pPr>
      <w:r>
        <w:t xml:space="preserve">Информация от отдела трудоустройства "Варшавский" 06.04.2017</w:t>
      </w:r>
    </w:p>
    <w:p>
      <w:pPr>
        <w:pStyle w:val="FirstParagraph"/>
      </w:pPr>
      <w:r>
        <w:t xml:space="preserve">06.04.2017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9f/_-obyavlenie-vakansiya-dnya-varshavskiy-06-04-2017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http://chertanovo-juzhnoe.mos.ru/about/assistance-in-job-placement-and-acquisition-of-new-profession/detail/5527108.html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527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527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2025-01-26T17:18:55Z</dcterms:created>
  <dcterms:modified xsi:type="dcterms:W3CDTF">2025-01-26T17:18:55Z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